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137D91">
      <w:pPr>
        <w:spacing w:line="300" w:lineRule="auto"/>
        <w:jc w:val="right"/>
        <w:rPr>
          <w:rFonts w:ascii="Cambria" w:hAnsi="Cambria"/>
        </w:rPr>
      </w:pPr>
      <w:r w:rsidRPr="00137D91">
        <w:rPr>
          <w:rFonts w:ascii="Cambria" w:hAnsi="Cambria"/>
        </w:rPr>
        <w:t>Załącznik N</w:t>
      </w:r>
      <w:r w:rsidR="00EA0EA4" w:rsidRPr="00137D91">
        <w:rPr>
          <w:rFonts w:ascii="Cambria" w:hAnsi="Cambria"/>
        </w:rPr>
        <w:t xml:space="preserve">r </w:t>
      </w:r>
      <w:r w:rsidR="00C73772" w:rsidRPr="00137D91">
        <w:rPr>
          <w:rFonts w:ascii="Cambria" w:hAnsi="Cambria"/>
        </w:rPr>
        <w:t>4a</w:t>
      </w:r>
      <w:r w:rsidR="00EA0EA4" w:rsidRPr="00137D91">
        <w:rPr>
          <w:rFonts w:ascii="Cambria" w:hAnsi="Cambria"/>
        </w:rPr>
        <w:t xml:space="preserve"> do </w:t>
      </w:r>
      <w:r w:rsidR="002D7DB7" w:rsidRPr="00137D91">
        <w:rPr>
          <w:rFonts w:ascii="Cambria" w:hAnsi="Cambria"/>
        </w:rPr>
        <w:t>S</w:t>
      </w:r>
      <w:r w:rsidR="002D27E7" w:rsidRPr="00137D91">
        <w:rPr>
          <w:rFonts w:ascii="Cambria" w:hAnsi="Cambria"/>
        </w:rPr>
        <w:t>WZ</w:t>
      </w:r>
    </w:p>
    <w:p w14:paraId="0287A458" w14:textId="77777777" w:rsidR="00137D91" w:rsidRPr="00137D91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690FA824" w14:textId="38994876" w:rsidR="00137D91" w:rsidRPr="008448BD" w:rsidRDefault="00137D91" w:rsidP="00137D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B2D05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.271.10.2024</w:t>
      </w:r>
      <w:r w:rsidRPr="00EF19FD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9AD4C7F" w14:textId="6F58194B" w:rsidR="000B2D05" w:rsidRPr="00CC1081" w:rsidRDefault="00137D91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  <w:r w:rsidRPr="000B2D05">
        <w:rPr>
          <w:rFonts w:ascii="Cambria" w:hAnsi="Cambria"/>
        </w:rPr>
        <w:t xml:space="preserve"> </w:t>
      </w:r>
      <w:r w:rsidR="000B2D05" w:rsidRPr="00CC1081">
        <w:rPr>
          <w:rFonts w:ascii="Cambria" w:hAnsi="Cambria"/>
          <w:b/>
          <w:bCs/>
        </w:rPr>
        <w:t>Gmina Chełm</w:t>
      </w:r>
      <w:r w:rsidR="000B2D05" w:rsidRPr="00CC1081">
        <w:rPr>
          <w:rFonts w:ascii="Cambria" w:hAnsi="Cambria"/>
          <w:bCs/>
        </w:rPr>
        <w:t xml:space="preserve"> </w:t>
      </w:r>
    </w:p>
    <w:p w14:paraId="085CAED5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>ul. Gminna 18, 22-100 Pokrówka, woj. Lubelskie</w:t>
      </w:r>
    </w:p>
    <w:p w14:paraId="66ABDD3F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  <w:r w:rsidRPr="000B2D05">
        <w:rPr>
          <w:rFonts w:ascii="Cambria" w:hAnsi="Cambria"/>
        </w:rPr>
        <w:t>NIP:563-21-61-349, REGON: 110198103,</w:t>
      </w:r>
    </w:p>
    <w:p w14:paraId="6A5398BE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>Nr telefonu (82) 563-65-65</w:t>
      </w:r>
    </w:p>
    <w:p w14:paraId="2417AF94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 xml:space="preserve">Poczta elektroniczna [e-mail]: </w:t>
      </w:r>
      <w:hyperlink r:id="rId8" w:history="1">
        <w:r w:rsidRPr="000B2D05">
          <w:rPr>
            <w:rStyle w:val="Hipercze"/>
            <w:rFonts w:ascii="Cambria" w:hAnsi="Cambria"/>
          </w:rPr>
          <w:t>przetargi@gminachelm.pl</w:t>
        </w:r>
      </w:hyperlink>
      <w:r w:rsidRPr="000B2D05">
        <w:rPr>
          <w:rFonts w:ascii="Cambria" w:hAnsi="Cambria"/>
          <w:u w:val="single"/>
        </w:rPr>
        <w:t xml:space="preserve"> </w:t>
      </w:r>
    </w:p>
    <w:p w14:paraId="3BB79297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 xml:space="preserve">Strona internetowa zamawiającego [URL]: </w:t>
      </w:r>
      <w:hyperlink r:id="rId9" w:history="1">
        <w:r w:rsidRPr="000B2D05">
          <w:rPr>
            <w:rStyle w:val="Hipercze"/>
            <w:rFonts w:ascii="Cambria" w:hAnsi="Cambria"/>
            <w:bCs/>
          </w:rPr>
          <w:t>https://gminachelm.pl</w:t>
        </w:r>
      </w:hyperlink>
    </w:p>
    <w:p w14:paraId="724DFCF8" w14:textId="0C7F6BD2" w:rsidR="00137D91" w:rsidRPr="004F0C1C" w:rsidRDefault="00137D91" w:rsidP="00137D9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6F4760C" w:rsidR="005221AC" w:rsidRDefault="00D0793C" w:rsidP="00CE6CF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r w:rsidR="000B2D05" w:rsidRPr="000B2D05">
        <w:rPr>
          <w:rFonts w:ascii="Cambria" w:hAnsi="Cambria"/>
          <w:bCs/>
        </w:rPr>
        <w:t xml:space="preserve"> </w:t>
      </w:r>
      <w:r w:rsidR="000B2D05" w:rsidRPr="000B2D05">
        <w:rPr>
          <w:rFonts w:ascii="Cambria" w:hAnsi="Cambria"/>
        </w:rPr>
        <w:t>„</w:t>
      </w:r>
      <w:r w:rsidR="000B2D05" w:rsidRPr="000B2D05">
        <w:rPr>
          <w:rFonts w:ascii="Cambria" w:hAnsi="Cambria"/>
          <w:b/>
        </w:rPr>
        <w:t xml:space="preserve">Przebudowa  </w:t>
      </w:r>
      <w:r w:rsidR="00575F67">
        <w:rPr>
          <w:rFonts w:ascii="Cambria" w:hAnsi="Cambria"/>
          <w:b/>
        </w:rPr>
        <w:t>trzech</w:t>
      </w:r>
      <w:r w:rsidR="000B2D05" w:rsidRPr="000B2D05">
        <w:rPr>
          <w:rFonts w:ascii="Cambria" w:hAnsi="Cambria"/>
          <w:b/>
        </w:rPr>
        <w:t xml:space="preserve"> przepompowni ścieków w m. Okszów,</w:t>
      </w:r>
      <w:r w:rsidR="00CE6CFB">
        <w:rPr>
          <w:rFonts w:ascii="Cambria" w:hAnsi="Cambria"/>
          <w:b/>
        </w:rPr>
        <w:t xml:space="preserve"> </w:t>
      </w:r>
      <w:r w:rsidR="000B2D05" w:rsidRPr="000B2D05">
        <w:rPr>
          <w:rFonts w:ascii="Cambria" w:hAnsi="Cambria"/>
          <w:b/>
        </w:rPr>
        <w:t>Okszów – Kolonia, wymiana trójników węzłów zasuw w m. Okszów– Kolonia”</w:t>
      </w:r>
      <w:r w:rsidR="00CE6CFB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 </w:t>
      </w:r>
      <w:r w:rsidR="00137D91" w:rsidRPr="00777E4E">
        <w:rPr>
          <w:rFonts w:ascii="Cambria" w:hAnsi="Cambria"/>
          <w:snapToGrid w:val="0"/>
        </w:rPr>
        <w:t>p</w:t>
      </w:r>
      <w:r w:rsidR="00137D91" w:rsidRPr="00E213DC">
        <w:rPr>
          <w:rFonts w:ascii="Cambria" w:hAnsi="Cambria"/>
        </w:rPr>
        <w:t xml:space="preserve">rowadzonego przez </w:t>
      </w:r>
      <w:r w:rsidR="00137D91">
        <w:rPr>
          <w:rFonts w:ascii="Cambria" w:hAnsi="Cambria"/>
          <w:b/>
        </w:rPr>
        <w:t>Gminę C</w:t>
      </w:r>
      <w:r w:rsidR="000B2D05">
        <w:rPr>
          <w:rFonts w:ascii="Cambria" w:hAnsi="Cambria"/>
          <w:b/>
        </w:rPr>
        <w:t>hełm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F7A3D2A" w14:textId="0830BE2C" w:rsidR="00137D91" w:rsidRPr="00137D91" w:rsidRDefault="0015664C" w:rsidP="00137D9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7D91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7D91">
        <w:rPr>
          <w:rFonts w:ascii="Cambria" w:eastAsia="Times New Roman" w:hAnsi="Cambria" w:cs="Arial"/>
          <w:lang w:eastAsia="pl-PL"/>
        </w:rPr>
        <w:t xml:space="preserve">7 ust. 1 ustawy </w:t>
      </w:r>
      <w:r w:rsidRPr="00137D91">
        <w:rPr>
          <w:rFonts w:ascii="Cambria" w:hAnsi="Cambria" w:cs="Arial"/>
        </w:rPr>
        <w:t xml:space="preserve">z dnia 13 kwietnia 2022 r. </w:t>
      </w:r>
      <w:r w:rsidRPr="00137D91">
        <w:rPr>
          <w:rFonts w:ascii="Cambria" w:hAnsi="Cambria" w:cs="Arial"/>
          <w:color w:val="222222"/>
        </w:rPr>
        <w:t xml:space="preserve">o </w:t>
      </w:r>
      <w:r w:rsidRPr="00137D91">
        <w:rPr>
          <w:rFonts w:ascii="Cambria" w:hAnsi="Cambria" w:cs="Arial"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137D91">
        <w:rPr>
          <w:rStyle w:val="Odwoanieprzypisudolnego"/>
          <w:rFonts w:ascii="Cambria" w:hAnsi="Cambria" w:cs="Arial"/>
          <w:color w:val="222222"/>
        </w:rPr>
        <w:footnoteReference w:id="1"/>
      </w:r>
      <w:r w:rsidRPr="00137D91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0FC4BEA" w14:textId="77777777" w:rsidR="00137D91" w:rsidRPr="00B87C2E" w:rsidRDefault="00137D91" w:rsidP="00137D9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3EAB058" w14:textId="77777777" w:rsidR="00137D91" w:rsidRPr="00706BC2" w:rsidRDefault="00137D91" w:rsidP="00137D9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7C0EA4" w14:textId="47DEB80D" w:rsidR="00137D91" w:rsidRPr="00706BC2" w:rsidRDefault="00000000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1210827B">
          <v:rect id="_x0000_s2051" alt="" style="position:absolute;left:0;text-align:left;margin-left:2.3pt;margin-top:.5pt;width:18.9pt;height:18.2pt;z-index:25166336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137D91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137D91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137D91" w:rsidRPr="00706BC2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B4A67FE" w14:textId="77777777" w:rsidR="00137D91" w:rsidRPr="00706BC2" w:rsidRDefault="00137D91" w:rsidP="00137D9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08460E1" w14:textId="4740CBC2" w:rsidR="00137D91" w:rsidRPr="00236365" w:rsidRDefault="00000000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6FA6965A">
          <v:rect id="_x0000_s2050" alt="" style="position:absolute;left:0;text-align:left;margin-left:2.9pt;margin-top:.45pt;width:18.9pt;height:18.2pt;z-index:25166438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137D91" w:rsidRPr="00236365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37D91" w:rsidRPr="00236365">
        <w:rPr>
          <w:rFonts w:ascii="Cambria" w:hAnsi="Cambria" w:cstheme="minorHAnsi"/>
          <w:color w:val="000000"/>
        </w:rPr>
        <w:t>ppkt</w:t>
      </w:r>
      <w:proofErr w:type="spellEnd"/>
      <w:r w:rsidR="00137D91" w:rsidRPr="00236365">
        <w:rPr>
          <w:rFonts w:ascii="Cambria" w:hAnsi="Cambria" w:cstheme="minorHAnsi"/>
          <w:color w:val="000000"/>
        </w:rPr>
        <w:t>. 2)</w:t>
      </w:r>
    </w:p>
    <w:p w14:paraId="191C21BE" w14:textId="77777777" w:rsidR="00F867ED" w:rsidRPr="00554B74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D13B115" w14:textId="77777777" w:rsidR="00F867ED" w:rsidRPr="00554B74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C903EB6" w14:textId="77777777" w:rsidR="00845751" w:rsidRPr="0049124E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E8C7B6A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AEA8A52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79E60E38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1B0E76C3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B53604" w14:textId="77777777" w:rsidR="00137D91" w:rsidRPr="00EE59D4" w:rsidRDefault="00137D9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2BC15" w14:textId="77777777" w:rsidR="00AA19FA" w:rsidRDefault="00AA19FA" w:rsidP="00AF0EDA">
      <w:r>
        <w:separator/>
      </w:r>
    </w:p>
  </w:endnote>
  <w:endnote w:type="continuationSeparator" w:id="0">
    <w:p w14:paraId="2B2B4B7E" w14:textId="77777777" w:rsidR="00AA19FA" w:rsidRDefault="00AA19F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9AFB4" w14:textId="77777777" w:rsidR="00AA19FA" w:rsidRDefault="00AA19FA" w:rsidP="00AF0EDA">
      <w:r>
        <w:separator/>
      </w:r>
    </w:p>
  </w:footnote>
  <w:footnote w:type="continuationSeparator" w:id="0">
    <w:p w14:paraId="02F0F129" w14:textId="77777777" w:rsidR="00AA19FA" w:rsidRDefault="00AA19FA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B4AAF" w14:textId="77777777" w:rsidR="00137D91" w:rsidRPr="004322FA" w:rsidRDefault="00137D91" w:rsidP="00137D91">
    <w:pPr>
      <w:pStyle w:val="Nagwek"/>
      <w:rPr>
        <w:sz w:val="10"/>
        <w:szCs w:val="10"/>
      </w:rPr>
    </w:pPr>
  </w:p>
  <w:p w14:paraId="3C5062E1" w14:textId="77777777" w:rsidR="000B2D05" w:rsidRPr="000B2D05" w:rsidRDefault="000B2D05" w:rsidP="000B2D05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bookmarkStart w:id="0" w:name="_Hlk199246215"/>
    <w:r w:rsidRPr="000B2D05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p w14:paraId="72EE2548" w14:textId="5DF7720D" w:rsidR="000B2D05" w:rsidRPr="000B2D05" w:rsidRDefault="000B2D05" w:rsidP="000B2D05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0B2D05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 xml:space="preserve"> </w:t>
    </w:r>
    <w:r w:rsidRPr="000B2D05">
      <w:rPr>
        <w:rFonts w:ascii="Cambria" w:eastAsia="Times New Roman" w:hAnsi="Cambria" w:cs="Arial"/>
        <w:sz w:val="20"/>
        <w:szCs w:val="20"/>
        <w:lang w:eastAsia="pl-PL"/>
      </w:rPr>
      <w:t>„</w:t>
    </w:r>
    <w:r w:rsidRPr="000B2D05">
      <w:rPr>
        <w:rFonts w:ascii="Cambria" w:eastAsia="Times New Roman" w:hAnsi="Cambria"/>
        <w:b/>
        <w:sz w:val="20"/>
        <w:szCs w:val="20"/>
        <w:lang w:eastAsia="pl-PL"/>
      </w:rPr>
      <w:t xml:space="preserve">Przebudowa  </w:t>
    </w:r>
    <w:r w:rsidR="00575F67">
      <w:rPr>
        <w:rFonts w:ascii="Cambria" w:eastAsia="Times New Roman" w:hAnsi="Cambria"/>
        <w:b/>
        <w:sz w:val="20"/>
        <w:szCs w:val="20"/>
        <w:lang w:eastAsia="pl-PL"/>
      </w:rPr>
      <w:t>trzech</w:t>
    </w:r>
    <w:r w:rsidRPr="000B2D05">
      <w:rPr>
        <w:rFonts w:ascii="Cambria" w:eastAsia="Times New Roman" w:hAnsi="Cambria"/>
        <w:b/>
        <w:sz w:val="20"/>
        <w:szCs w:val="20"/>
        <w:lang w:eastAsia="pl-PL"/>
      </w:rPr>
      <w:t xml:space="preserve"> przepompowni ścieków w m. Okszów,</w:t>
    </w:r>
  </w:p>
  <w:p w14:paraId="3519294D" w14:textId="77777777" w:rsidR="000B2D05" w:rsidRPr="000B2D05" w:rsidRDefault="000B2D05" w:rsidP="000B2D05">
    <w:pPr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0B2D05">
      <w:rPr>
        <w:rFonts w:ascii="Cambria" w:eastAsia="Times New Roman" w:hAnsi="Cambria"/>
        <w:b/>
        <w:sz w:val="20"/>
        <w:szCs w:val="20"/>
        <w:lang w:eastAsia="pl-PL"/>
      </w:rPr>
      <w:t>Okszów – Kolonia, wymiana trójników węzłów zasuw w m. Okszów– Kolonia”</w:t>
    </w:r>
  </w:p>
  <w:bookmarkEnd w:id="0"/>
  <w:p w14:paraId="5E32A15A" w14:textId="77777777" w:rsidR="00137D91" w:rsidRPr="004F0C1C" w:rsidRDefault="00137D91" w:rsidP="00137D91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2781C"/>
    <w:rsid w:val="00032EBE"/>
    <w:rsid w:val="00035ACD"/>
    <w:rsid w:val="000441BD"/>
    <w:rsid w:val="000467FA"/>
    <w:rsid w:val="000530C2"/>
    <w:rsid w:val="000911FB"/>
    <w:rsid w:val="000A474C"/>
    <w:rsid w:val="000B1EED"/>
    <w:rsid w:val="000B2D05"/>
    <w:rsid w:val="000B32B6"/>
    <w:rsid w:val="000D20EF"/>
    <w:rsid w:val="000D39FE"/>
    <w:rsid w:val="000F2112"/>
    <w:rsid w:val="000F5117"/>
    <w:rsid w:val="000F587B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480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67BBF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5F67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23323"/>
    <w:rsid w:val="00742467"/>
    <w:rsid w:val="00777E4E"/>
    <w:rsid w:val="00782DF5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320"/>
    <w:rsid w:val="00845751"/>
    <w:rsid w:val="00853C5E"/>
    <w:rsid w:val="00871EA8"/>
    <w:rsid w:val="00880BDA"/>
    <w:rsid w:val="00882B04"/>
    <w:rsid w:val="00891D66"/>
    <w:rsid w:val="008B22C5"/>
    <w:rsid w:val="008B58A3"/>
    <w:rsid w:val="008E12EC"/>
    <w:rsid w:val="008E4EDD"/>
    <w:rsid w:val="008E7FF1"/>
    <w:rsid w:val="008F5BE7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04E1C"/>
    <w:rsid w:val="00A067B9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19F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4A8F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A785A"/>
    <w:rsid w:val="00CB6728"/>
    <w:rsid w:val="00CE343A"/>
    <w:rsid w:val="00CE4497"/>
    <w:rsid w:val="00CE6CFB"/>
    <w:rsid w:val="00D0793C"/>
    <w:rsid w:val="00D15C03"/>
    <w:rsid w:val="00D15D49"/>
    <w:rsid w:val="00D2374B"/>
    <w:rsid w:val="00D271B2"/>
    <w:rsid w:val="00D41E45"/>
    <w:rsid w:val="00D5164C"/>
    <w:rsid w:val="00D55525"/>
    <w:rsid w:val="00D61B3D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160C8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D91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2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Masełko</cp:lastModifiedBy>
  <cp:revision>175</cp:revision>
  <dcterms:created xsi:type="dcterms:W3CDTF">2017-01-13T21:57:00Z</dcterms:created>
  <dcterms:modified xsi:type="dcterms:W3CDTF">2025-05-30T07:06:00Z</dcterms:modified>
</cp:coreProperties>
</file>